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7475D" w14:textId="69D2114F" w:rsidR="005E5FC5" w:rsidRDefault="00D44A99">
      <w:r>
        <w:rPr>
          <w:noProof/>
        </w:rPr>
        <mc:AlternateContent>
          <mc:Choice Requires="wps">
            <w:drawing>
              <wp:anchor distT="0" distB="0" distL="114300" distR="114300" simplePos="0" relativeHeight="251678720" behindDoc="0" locked="0" layoutInCell="1" allowOverlap="1" wp14:anchorId="778DB6D0" wp14:editId="3AEEFAFC">
                <wp:simplePos x="0" y="0"/>
                <wp:positionH relativeFrom="column">
                  <wp:posOffset>3986529</wp:posOffset>
                </wp:positionH>
                <wp:positionV relativeFrom="paragraph">
                  <wp:posOffset>-471170</wp:posOffset>
                </wp:positionV>
                <wp:extent cx="2162175" cy="400050"/>
                <wp:effectExtent l="0" t="0" r="9525" b="0"/>
                <wp:wrapNone/>
                <wp:docPr id="16" name="Textruta 16"/>
                <wp:cNvGraphicFramePr/>
                <a:graphic xmlns:a="http://schemas.openxmlformats.org/drawingml/2006/main">
                  <a:graphicData uri="http://schemas.microsoft.com/office/word/2010/wordprocessingShape">
                    <wps:wsp>
                      <wps:cNvSpPr txBox="1"/>
                      <wps:spPr>
                        <a:xfrm>
                          <a:off x="0" y="0"/>
                          <a:ext cx="2162175" cy="400050"/>
                        </a:xfrm>
                        <a:prstGeom prst="rect">
                          <a:avLst/>
                        </a:prstGeom>
                        <a:solidFill>
                          <a:schemeClr val="lt1"/>
                        </a:solidFill>
                        <a:ln w="6350">
                          <a:noFill/>
                        </a:ln>
                      </wps:spPr>
                      <wps:txbx>
                        <w:txbxContent>
                          <w:p w14:paraId="50F76D6A" w14:textId="3EBE4F5F" w:rsidR="00D44A99" w:rsidRDefault="00D44A99">
                            <w:r>
                              <w:t>Danderyd 202</w:t>
                            </w:r>
                            <w:r w:rsidR="00D25361">
                              <w:t>5-05-12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78DB6D0" id="_x0000_t202" coordsize="21600,21600" o:spt="202" path="m,l,21600r21600,l21600,xe">
                <v:stroke joinstyle="miter"/>
                <v:path gradientshapeok="t" o:connecttype="rect"/>
              </v:shapetype>
              <v:shape id="Textruta 16" o:spid="_x0000_s1026" type="#_x0000_t202" style="position:absolute;margin-left:313.9pt;margin-top:-37.1pt;width:170.25pt;height:31.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" fillcolor="white [3201]" stroked="f" strokeweight=".5pt">
                <v:textbox>
                  <w:txbxContent>
                    <w:p w14:paraId="50F76D6A" w14:textId="3EBE4F5F" w:rsidR="00D44A99" w:rsidRDefault="00D44A99">
                      <w:r>
                        <w:t>Danderyd 202</w:t>
                      </w:r>
                      <w:r w:rsidR="00D25361">
                        <w:t>5-05-12</w:t>
                      </w:r>
                    </w:p>
                  </w:txbxContent>
                </v:textbox>
              </v:shape>
            </w:pict>
          </mc:Fallback>
        </mc:AlternateContent>
      </w:r>
      <w:r w:rsidR="0085090F">
        <w:rPr>
          <w:noProof/>
        </w:rPr>
        <w:drawing>
          <wp:anchor distT="0" distB="0" distL="0" distR="0" simplePos="0" relativeHeight="251669504" behindDoc="0" locked="0" layoutInCell="1" allowOverlap="1" wp14:anchorId="181DEC94" wp14:editId="6688B218">
            <wp:simplePos x="0" y="0"/>
            <wp:positionH relativeFrom="page">
              <wp:posOffset>528320</wp:posOffset>
            </wp:positionH>
            <wp:positionV relativeFrom="margin">
              <wp:posOffset>-447675</wp:posOffset>
            </wp:positionV>
            <wp:extent cx="1753200" cy="943200"/>
            <wp:effectExtent l="0" t="0" r="0" b="0"/>
            <wp:wrapSquare wrapText="bothSides"/>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ga.jpg"/>
                    <pic:cNvPicPr/>
                  </pic:nvPicPr>
                  <pic:blipFill>
                    <a:blip r:embed="rId5">
                      <a:extLst>
                        <a:ext uri="{28A0092B-C50C-407E-A947-70E740481C1C}">
                          <a14:useLocalDpi xmlns:a14="http://schemas.microsoft.com/office/drawing/2010/main" val="0"/>
                        </a:ext>
                      </a:extLst>
                    </a:blip>
                    <a:stretch>
                      <a:fillRect/>
                    </a:stretch>
                  </pic:blipFill>
                  <pic:spPr>
                    <a:xfrm>
                      <a:off x="0" y="0"/>
                      <a:ext cx="1753200" cy="943200"/>
                    </a:xfrm>
                    <a:prstGeom prst="rect">
                      <a:avLst/>
                    </a:prstGeom>
                  </pic:spPr>
                </pic:pic>
              </a:graphicData>
            </a:graphic>
            <wp14:sizeRelH relativeFrom="margin">
              <wp14:pctWidth>0</wp14:pctWidth>
            </wp14:sizeRelH>
            <wp14:sizeRelV relativeFrom="margin">
              <wp14:pctHeight>0</wp14:pctHeight>
            </wp14:sizeRelV>
          </wp:anchor>
        </w:drawing>
      </w:r>
    </w:p>
    <w:p w14:paraId="57602DB8" w14:textId="1FC6D81E" w:rsidR="00945898" w:rsidRDefault="00945898"/>
    <w:p w14:paraId="7781B19B" w14:textId="77777777" w:rsidR="00990753" w:rsidRDefault="00990753"/>
    <w:p w14:paraId="65353BF5" w14:textId="2B1FF3F5" w:rsidR="006A79F0" w:rsidRPr="004F2F48" w:rsidRDefault="004F2F48" w:rsidP="004F2F48">
      <w:pPr>
        <w:pStyle w:val="Rubrik1"/>
        <w:jc w:val="center"/>
        <w:rPr>
          <w:color w:val="1F3864" w:themeColor="accent1" w:themeShade="80"/>
        </w:rPr>
      </w:pPr>
      <w:r w:rsidRPr="004F2F48">
        <w:rPr>
          <w:color w:val="1F3864" w:themeColor="accent1" w:themeShade="80"/>
        </w:rPr>
        <w:t>Verksamhetsbe</w:t>
      </w:r>
      <w:r>
        <w:rPr>
          <w:color w:val="1F3864" w:themeColor="accent1" w:themeShade="80"/>
        </w:rPr>
        <w:t>rättelse</w:t>
      </w:r>
      <w:r w:rsidRPr="004F2F48">
        <w:rPr>
          <w:color w:val="1F3864" w:themeColor="accent1" w:themeShade="80"/>
        </w:rPr>
        <w:t xml:space="preserve"> 202</w:t>
      </w:r>
      <w:r w:rsidR="00D25361">
        <w:rPr>
          <w:color w:val="1F3864" w:themeColor="accent1" w:themeShade="80"/>
        </w:rPr>
        <w:t>5</w:t>
      </w:r>
    </w:p>
    <w:p w14:paraId="672D5522" w14:textId="77777777" w:rsidR="004F2F48" w:rsidRPr="004F2F48" w:rsidRDefault="004F2F48" w:rsidP="004F2F48"/>
    <w:p w14:paraId="73DF2F8D" w14:textId="5A3056CA" w:rsidR="004F2F48" w:rsidRDefault="003D10F0" w:rsidP="004F2F48">
      <w:pPr>
        <w:pStyle w:val="Rubrik2"/>
      </w:pPr>
      <w:r>
        <w:rPr>
          <w:color w:val="1F3864" w:themeColor="accent1" w:themeShade="80"/>
        </w:rPr>
        <w:t xml:space="preserve">Restaureringen av </w:t>
      </w:r>
      <w:proofErr w:type="spellStart"/>
      <w:r>
        <w:rPr>
          <w:color w:val="1F3864" w:themeColor="accent1" w:themeShade="80"/>
        </w:rPr>
        <w:t>Ösbysjöns</w:t>
      </w:r>
      <w:proofErr w:type="spellEnd"/>
      <w:r>
        <w:rPr>
          <w:color w:val="1F3864" w:themeColor="accent1" w:themeShade="80"/>
        </w:rPr>
        <w:t xml:space="preserve"> vattenkvalitet</w:t>
      </w:r>
    </w:p>
    <w:p w14:paraId="3B8FF742" w14:textId="77777777" w:rsidR="00F70F45" w:rsidRDefault="00F70F45" w:rsidP="005B42BB"/>
    <w:p w14:paraId="3760760D" w14:textId="7568066D" w:rsidR="00275C23" w:rsidRDefault="003E591B" w:rsidP="005B42BB">
      <w:r>
        <w:t>I september</w:t>
      </w:r>
      <w:r w:rsidR="0013548A">
        <w:t xml:space="preserve"> 2023 tog vi första steget från</w:t>
      </w:r>
      <w:r w:rsidR="00594EB7">
        <w:t xml:space="preserve"> kartläggning och debatt till verkstad. Då genomfördes ett första reduktionsfiske</w:t>
      </w:r>
      <w:r w:rsidR="00B93CA8">
        <w:t>. 4</w:t>
      </w:r>
      <w:r w:rsidR="00376AAC">
        <w:t>6</w:t>
      </w:r>
      <w:r w:rsidR="00B93CA8">
        <w:t>0kg fisk från karpsläktet togs upp</w:t>
      </w:r>
      <w:r w:rsidR="00CA5239">
        <w:t>.</w:t>
      </w:r>
    </w:p>
    <w:p w14:paraId="0C4DE9CD" w14:textId="28116EF9" w:rsidR="00877628" w:rsidRDefault="00877628" w:rsidP="005B42BB">
      <w:r>
        <w:t>Ett år senare</w:t>
      </w:r>
      <w:r w:rsidR="00E545CE">
        <w:t xml:space="preserve">, september 2024, planterades 200 abborrar in i </w:t>
      </w:r>
      <w:proofErr w:type="spellStart"/>
      <w:r w:rsidR="00E545CE">
        <w:t>Ösbysjön</w:t>
      </w:r>
      <w:proofErr w:type="spellEnd"/>
      <w:r w:rsidR="00CC5F60">
        <w:t xml:space="preserve">. </w:t>
      </w:r>
      <w:r w:rsidR="00C9341F">
        <w:t xml:space="preserve">Abborrarna som är rovfiskar skall hålla beståndet av </w:t>
      </w:r>
      <w:r w:rsidR="002B294B">
        <w:t>ruda, braxen och karp i bestånd</w:t>
      </w:r>
      <w:r w:rsidR="004E7937">
        <w:t xml:space="preserve"> genom att äta det unga beståndet.</w:t>
      </w:r>
    </w:p>
    <w:p w14:paraId="5EC4F70C" w14:textId="6B52C3A3" w:rsidR="00CA5239" w:rsidRDefault="003868AD" w:rsidP="005B42BB">
      <w:r>
        <w:t>I september 2025 genomfördes ett andra reduktionsfiske</w:t>
      </w:r>
      <w:r w:rsidR="00803227">
        <w:t>.</w:t>
      </w:r>
      <w:r w:rsidR="00BE183D">
        <w:t xml:space="preserve"> 320kg </w:t>
      </w:r>
      <w:r w:rsidR="00BE183D">
        <w:t>fisk från karpsläktet togs upp.</w:t>
      </w:r>
      <w:r w:rsidR="00F5130F">
        <w:t xml:space="preserve"> Fångste</w:t>
      </w:r>
      <w:r w:rsidR="006C2100">
        <w:t xml:space="preserve">n utgjordes av fisk från karpsläktet, </w:t>
      </w:r>
      <w:r w:rsidR="00777157">
        <w:t>små abborrar, 17 större abborrar och en gädda</w:t>
      </w:r>
      <w:r w:rsidR="00403890">
        <w:t xml:space="preserve">, </w:t>
      </w:r>
      <w:r w:rsidR="008158A9">
        <w:t>De större rovfiskarna</w:t>
      </w:r>
      <w:r w:rsidR="00403890">
        <w:t xml:space="preserve"> slä</w:t>
      </w:r>
      <w:r w:rsidR="00D37F58">
        <w:t>p</w:t>
      </w:r>
      <w:r w:rsidR="00403890">
        <w:t>ptes tillbaka.</w:t>
      </w:r>
      <w:r w:rsidR="00D37F58">
        <w:t xml:space="preserve"> </w:t>
      </w:r>
      <w:r w:rsidR="00777157">
        <w:t>Även mört observerades.</w:t>
      </w:r>
    </w:p>
    <w:p w14:paraId="4BF3FFF2" w14:textId="7D43694A" w:rsidR="00D37F58" w:rsidRDefault="00D37F58" w:rsidP="005B42BB">
      <w:r w:rsidRPr="00D37F58">
        <w:t>Abborrarna som fångades var i god kondition men för få till antal för att begränsa föryngringen av vitfisk. Abborren har reproducerat sig och yngel av abborre fångades. Dessa var småväxta vilket tyder på hög konkurrens om föda. För att abborren skall göra ”nytta” och begränsa föryngringen behövs ett betydligt större antal stora abborrar i sjön.</w:t>
      </w:r>
    </w:p>
    <w:p w14:paraId="36AAA31D" w14:textId="674763C0" w:rsidR="00F76368" w:rsidRDefault="00B517C0" w:rsidP="005B42BB">
      <w:r>
        <w:t>Diagramme</w:t>
      </w:r>
      <w:r w:rsidR="00A42442">
        <w:t>t</w:t>
      </w:r>
      <w:r>
        <w:t xml:space="preserve"> nedan visar att </w:t>
      </w:r>
      <w:r w:rsidR="00900CBA">
        <w:t xml:space="preserve">siktdjupet i </w:t>
      </w:r>
      <w:proofErr w:type="spellStart"/>
      <w:r w:rsidR="00900CBA">
        <w:t>Ösbysjön</w:t>
      </w:r>
      <w:proofErr w:type="spellEnd"/>
      <w:r w:rsidR="00900CBA">
        <w:t xml:space="preserve"> </w:t>
      </w:r>
      <w:r w:rsidR="009D5BFF">
        <w:t>är marginellt sämre än innan vi började med åtgärder</w:t>
      </w:r>
      <w:r w:rsidR="00171EE6">
        <w:t>, men också att det har funnits ljusare stunder</w:t>
      </w:r>
      <w:r w:rsidR="00326E9C">
        <w:t xml:space="preserve">. </w:t>
      </w:r>
      <w:r w:rsidR="00841263">
        <w:t>Det bristfälliga resultatet</w:t>
      </w:r>
      <w:r w:rsidR="00326E9C">
        <w:t xml:space="preserve"> har flera orsaker:</w:t>
      </w:r>
    </w:p>
    <w:p w14:paraId="73D5FF33" w14:textId="0B8F7423" w:rsidR="00326E9C" w:rsidRDefault="00172F88" w:rsidP="005B42BB">
      <w:r>
        <w:rPr>
          <w:b/>
          <w:bCs/>
        </w:rPr>
        <w:t xml:space="preserve">Arbetsformer. </w:t>
      </w:r>
      <w:r w:rsidR="007B5753">
        <w:t>Att restaurera en sjö</w:t>
      </w:r>
      <w:r w:rsidR="003E3099">
        <w:t xml:space="preserve"> som inte är alltför komplex är svårt och komplext</w:t>
      </w:r>
      <w:r w:rsidR="00007950">
        <w:t>, men fullt möjligt, vilket har visat sig i många svenska sjöar</w:t>
      </w:r>
      <w:r w:rsidR="00A42AC3">
        <w:t>. Att driva projekt</w:t>
      </w:r>
      <w:r w:rsidR="001D536A">
        <w:t xml:space="preserve"> i en kommun som är uppbyggd av många </w:t>
      </w:r>
      <w:r w:rsidR="00D93987">
        <w:t xml:space="preserve">individer med olika </w:t>
      </w:r>
      <w:r w:rsidR="001D536A">
        <w:t>viljor, värderingar</w:t>
      </w:r>
      <w:r w:rsidR="00D93987">
        <w:t xml:space="preserve"> och</w:t>
      </w:r>
      <w:r w:rsidR="005F63E0">
        <w:t xml:space="preserve"> kompetens är </w:t>
      </w:r>
      <w:r w:rsidR="005F63E0">
        <w:t>svårt och komplext, men fullt möjligt, vilket</w:t>
      </w:r>
      <w:r w:rsidR="005F63E0">
        <w:t xml:space="preserve"> visade sig när vi drev frågan om badhuset</w:t>
      </w:r>
      <w:r w:rsidR="003A2979">
        <w:t>.</w:t>
      </w:r>
    </w:p>
    <w:p w14:paraId="3925B692" w14:textId="66F4ED3F" w:rsidR="003A2979" w:rsidRDefault="00B643A8" w:rsidP="005B42BB">
      <w:pPr>
        <w:rPr>
          <w:b/>
          <w:bCs/>
        </w:rPr>
      </w:pPr>
      <w:r>
        <w:t>Kan man driva komplicerade projekt</w:t>
      </w:r>
      <w:r w:rsidR="00DA6684">
        <w:t xml:space="preserve"> med båda svårigheterna samtidigt? I mina mest negativa stunder tvivlar jag på det</w:t>
      </w:r>
      <w:r w:rsidR="007729C8">
        <w:t>, men pessimister skapar sällan förändring</w:t>
      </w:r>
      <w:r w:rsidR="008A1DEA">
        <w:t xml:space="preserve">, </w:t>
      </w:r>
      <w:r w:rsidR="008A1DEA" w:rsidRPr="008A1DEA">
        <w:rPr>
          <w:b/>
          <w:bCs/>
        </w:rPr>
        <w:t>så det är klart att det måste gå.</w:t>
      </w:r>
    </w:p>
    <w:p w14:paraId="39D01365" w14:textId="696C85DC" w:rsidR="008A1DEA" w:rsidRDefault="001804CB" w:rsidP="005B42BB">
      <w:r>
        <w:t>De två främsta misstagen är:</w:t>
      </w:r>
    </w:p>
    <w:p w14:paraId="6BACB14C" w14:textId="2DB2B137" w:rsidR="001804CB" w:rsidRDefault="001804CB" w:rsidP="005B42BB">
      <w:r>
        <w:rPr>
          <w:b/>
          <w:bCs/>
        </w:rPr>
        <w:t>Vasshanteringen</w:t>
      </w:r>
      <w:r w:rsidR="006E270B">
        <w:rPr>
          <w:b/>
          <w:bCs/>
        </w:rPr>
        <w:t xml:space="preserve">. </w:t>
      </w:r>
      <w:r w:rsidR="00B56555">
        <w:t xml:space="preserve">Med nuvarande vasshantering, så får klippt vass ligga kvar. </w:t>
      </w:r>
      <w:r w:rsidR="00687F4C">
        <w:t>Detta belastar botten med mer organiskt material än vad den orkar bryta ner.</w:t>
      </w:r>
      <w:r w:rsidR="00A9160B">
        <w:t xml:space="preserve"> Detta skapar en extremt lös botten, som</w:t>
      </w:r>
      <w:r w:rsidR="00B276F6">
        <w:t xml:space="preserve"> virvlar upp och återger näring och sediment till sjön. Med en sådan här botten har såväl bottenväxtlighet</w:t>
      </w:r>
      <w:r w:rsidR="00FF0210">
        <w:t xml:space="preserve"> som rovfisk (t.ex. abborre) svårt att klara sig.</w:t>
      </w:r>
      <w:r w:rsidR="0001519D">
        <w:t xml:space="preserve"> Mer om vassens påverkan kan ni läsa genom att scanna in nedanstående QR-kod</w:t>
      </w:r>
    </w:p>
    <w:p w14:paraId="1E4E7638" w14:textId="69CEFBBF" w:rsidR="005775D7" w:rsidRDefault="005775D7" w:rsidP="005B42BB">
      <w:r>
        <w:rPr>
          <w:noProof/>
        </w:rPr>
        <w:drawing>
          <wp:inline distT="0" distB="0" distL="0" distR="0" wp14:anchorId="449CB9E9" wp14:editId="4B94EC39">
            <wp:extent cx="1543050" cy="1543050"/>
            <wp:effectExtent l="0" t="0" r="0" b="0"/>
            <wp:docPr id="1601151948" name="Bildobjekt 2" descr="En bild som visar mönster, Grafik, pixel, design&#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077885" name="Bildobjekt 2" descr="En bild som visar mönster, Grafik, pixel, design&#10;&#10;AI-genererat innehåll kan vara felaktigt."/>
                    <pic:cNvPicPr/>
                  </pic:nvPicPr>
                  <pic:blipFill>
                    <a:blip r:embed="rId6" cstate="print">
                      <a:extLst>
                        <a:ext uri="{28A0092B-C50C-407E-A947-70E740481C1C}">
                          <a14:useLocalDpi xmlns:a14="http://schemas.microsoft.com/office/drawing/2010/main" val="0"/>
                        </a:ext>
                      </a:extLst>
                    </a:blip>
                    <a:stretch>
                      <a:fillRect/>
                    </a:stretch>
                  </pic:blipFill>
                  <pic:spPr>
                    <a:xfrm flipH="1">
                      <a:off x="0" y="0"/>
                      <a:ext cx="1543050" cy="1543050"/>
                    </a:xfrm>
                    <a:prstGeom prst="rect">
                      <a:avLst/>
                    </a:prstGeom>
                  </pic:spPr>
                </pic:pic>
              </a:graphicData>
            </a:graphic>
          </wp:inline>
        </w:drawing>
      </w:r>
    </w:p>
    <w:p w14:paraId="7BC65752" w14:textId="771E0E50" w:rsidR="00FF0210" w:rsidRDefault="00FF0210" w:rsidP="005B42BB">
      <w:r>
        <w:rPr>
          <w:b/>
          <w:bCs/>
        </w:rPr>
        <w:lastRenderedPageBreak/>
        <w:t>Tempot</w:t>
      </w:r>
      <w:r w:rsidR="00BB7867">
        <w:rPr>
          <w:b/>
          <w:bCs/>
        </w:rPr>
        <w:t xml:space="preserve">. </w:t>
      </w:r>
      <w:r w:rsidR="00204160" w:rsidRPr="00204160">
        <w:t>Så länge sjön är ”mer dålig än bra”</w:t>
      </w:r>
      <w:r w:rsidR="00204160">
        <w:t>, så tenderar gjorda åtgärder gå tillbaka till sitt tidigare tillstånd</w:t>
      </w:r>
      <w:r w:rsidR="00B432CE">
        <w:t>. Ta t.ex. reduktionsfisket</w:t>
      </w:r>
      <w:r w:rsidR="00784F67">
        <w:t xml:space="preserve">. Väntar man för länge så hinner </w:t>
      </w:r>
      <w:r w:rsidR="00B13D85">
        <w:t xml:space="preserve">fiskbeståndet återhämta sig. Därför räcker det inte med </w:t>
      </w:r>
      <w:r w:rsidR="00CC1A6D">
        <w:t xml:space="preserve">att </w:t>
      </w:r>
      <w:r w:rsidR="00B13D85">
        <w:t>reduktionsfiska vart annat år, liksom det inte räcker med inplantering vart annat år</w:t>
      </w:r>
      <w:r w:rsidR="00311AFC">
        <w:t>. När sjön börjar närma sig ett friskt tillstånd, så sker den fortsatta tillfriskningen av sig själv.</w:t>
      </w:r>
    </w:p>
    <w:p w14:paraId="0BF99677" w14:textId="6052EFC4" w:rsidR="00311AFC" w:rsidRPr="00A30B0B" w:rsidRDefault="00A30B0B" w:rsidP="005B42BB">
      <w:r>
        <w:rPr>
          <w:b/>
          <w:bCs/>
        </w:rPr>
        <w:t>Vad man ytterligare kan göra</w:t>
      </w:r>
      <w:r>
        <w:t>. Planterar man inte lite större fisk, äldre abborre, gädda eller gös</w:t>
      </w:r>
      <w:r w:rsidR="00D13412">
        <w:t xml:space="preserve"> så förbättras förutsättningarna. De stora karparna i </w:t>
      </w:r>
      <w:proofErr w:type="spellStart"/>
      <w:r w:rsidR="00D13412">
        <w:t>Ösbysjön</w:t>
      </w:r>
      <w:proofErr w:type="spellEnd"/>
      <w:r w:rsidR="00D13412">
        <w:t xml:space="preserve"> är för intelligenta för att i stor mängd</w:t>
      </w:r>
      <w:r w:rsidR="004B01D2">
        <w:t xml:space="preserve"> kunna fångas med not. Här skulle man kunna komplettera med </w:t>
      </w:r>
      <w:r w:rsidR="008D14FA">
        <w:t>riktat fiske mot karpen.</w:t>
      </w:r>
    </w:p>
    <w:p w14:paraId="4B8CA4E8" w14:textId="77777777" w:rsidR="008A1DEA" w:rsidRDefault="008A1DEA" w:rsidP="005B42BB"/>
    <w:p w14:paraId="59395FDC" w14:textId="6036DA32" w:rsidR="00B517C0" w:rsidRDefault="00A42442" w:rsidP="005B42BB">
      <w:r>
        <w:rPr>
          <w:noProof/>
        </w:rPr>
        <w:drawing>
          <wp:inline distT="0" distB="0" distL="0" distR="0" wp14:anchorId="335D9E3C" wp14:editId="50A68F6F">
            <wp:extent cx="4572000" cy="2743200"/>
            <wp:effectExtent l="0" t="0" r="0" b="0"/>
            <wp:docPr id="1464143745" name="Diagram 1">
              <a:extLst xmlns:a="http://schemas.openxmlformats.org/drawingml/2006/main">
                <a:ext uri="{FF2B5EF4-FFF2-40B4-BE49-F238E27FC236}">
                  <a16:creationId xmlns:a16="http://schemas.microsoft.com/office/drawing/2014/main" id="{AF5AC4B4-6463-E451-4F1E-882B5E12457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sidR="00363B94" w:rsidRPr="00363B94">
        <w:rPr>
          <w:noProof/>
        </w:rPr>
        <w:t xml:space="preserve"> </w:t>
      </w:r>
    </w:p>
    <w:p w14:paraId="244EBE4C" w14:textId="3666498B" w:rsidR="00676C58" w:rsidRPr="00676C58" w:rsidRDefault="00676C58" w:rsidP="005B42BB">
      <w:pPr>
        <w:rPr>
          <w:b/>
          <w:bCs/>
        </w:rPr>
      </w:pPr>
      <w:r>
        <w:rPr>
          <w:b/>
          <w:bCs/>
        </w:rPr>
        <w:t>Reningsdammen</w:t>
      </w:r>
    </w:p>
    <w:p w14:paraId="1F766CFD" w14:textId="07DC1A89" w:rsidR="00DA0E14" w:rsidRDefault="00B82F56" w:rsidP="005B42BB">
      <w:r w:rsidRPr="00B82F56">
        <w:t>Våren 2024</w:t>
      </w:r>
      <w:r>
        <w:t xml:space="preserve"> lade kommunen en beställning på en stor konsultutredning</w:t>
      </w:r>
      <w:r w:rsidR="00EF2C33">
        <w:t xml:space="preserve"> för att utvärdera olika metoder att ta hand om dräneringsvattnet från hästhagen.</w:t>
      </w:r>
      <w:r w:rsidR="00A66767">
        <w:t xml:space="preserve"> Utredningen </w:t>
      </w:r>
      <w:r w:rsidR="00FF32AA">
        <w:t xml:space="preserve">blev </w:t>
      </w:r>
      <w:r w:rsidR="00A66767">
        <w:t xml:space="preserve">klar i slutet av 2025. </w:t>
      </w:r>
      <w:r w:rsidR="00354FD8">
        <w:t xml:space="preserve">Trots </w:t>
      </w:r>
      <w:r w:rsidR="00187BAA">
        <w:t>påminnelser har vi ännu</w:t>
      </w:r>
      <w:r w:rsidR="00E11CA0">
        <w:t xml:space="preserve"> (när detta skrives)</w:t>
      </w:r>
      <w:r w:rsidR="00187BAA">
        <w:t xml:space="preserve"> inte fått se konsulternas rapport.</w:t>
      </w:r>
      <w:r w:rsidR="00A73EF3">
        <w:t xml:space="preserve"> Däremot har vi fått en presentation från kommunen. Nedanstående </w:t>
      </w:r>
      <w:r w:rsidR="001427CB">
        <w:t>är konsulternas resultat såsom det åte</w:t>
      </w:r>
      <w:r w:rsidR="00796A8F">
        <w:t>r</w:t>
      </w:r>
      <w:r w:rsidR="001427CB">
        <w:t>getts av kommunen</w:t>
      </w:r>
      <w:r w:rsidR="00796A8F">
        <w:t>. ÖBV avstår från synpunkter tills vi fått se utredningen</w:t>
      </w:r>
      <w:r w:rsidR="00E11CA0">
        <w:t>:</w:t>
      </w:r>
    </w:p>
    <w:p w14:paraId="76DE90B1" w14:textId="1B73B0A6" w:rsidR="00E11CA0" w:rsidRDefault="00466B90" w:rsidP="005B42BB">
      <w:r>
        <w:t>Enligt kommunen</w:t>
      </w:r>
      <w:r w:rsidR="00611F26">
        <w:t xml:space="preserve"> är</w:t>
      </w:r>
      <w:r w:rsidR="006233A0">
        <w:t xml:space="preserve"> halten av löst fosfor lägre i </w:t>
      </w:r>
      <w:r>
        <w:t>dammen</w:t>
      </w:r>
      <w:r w:rsidR="00611F26">
        <w:t xml:space="preserve"> än i </w:t>
      </w:r>
      <w:proofErr w:type="spellStart"/>
      <w:r w:rsidR="00611F26">
        <w:t>Ösbysjön</w:t>
      </w:r>
      <w:proofErr w:type="spellEnd"/>
      <w:r w:rsidR="00611F26">
        <w:t xml:space="preserve">. </w:t>
      </w:r>
      <w:r w:rsidR="007D1E64">
        <w:t xml:space="preserve">Detta anser de bevisa att dammen inte kommunicerar med </w:t>
      </w:r>
      <w:proofErr w:type="spellStart"/>
      <w:r w:rsidR="007D1E64">
        <w:t>Ösbysjön</w:t>
      </w:r>
      <w:proofErr w:type="spellEnd"/>
      <w:r w:rsidR="007D1E64">
        <w:t>.</w:t>
      </w:r>
    </w:p>
    <w:p w14:paraId="27725B03" w14:textId="249FA53E" w:rsidR="00676C58" w:rsidRPr="004720B0" w:rsidRDefault="004720B0" w:rsidP="005B42BB">
      <w:pPr>
        <w:rPr>
          <w:b/>
          <w:bCs/>
        </w:rPr>
      </w:pPr>
      <w:r>
        <w:rPr>
          <w:b/>
          <w:bCs/>
        </w:rPr>
        <w:t>Samarbetsformer</w:t>
      </w:r>
    </w:p>
    <w:p w14:paraId="796D5DD3" w14:textId="44ECE56B" w:rsidR="00BF16A2" w:rsidRDefault="004F1AF4" w:rsidP="00ED7798">
      <w:r>
        <w:t>I flertalet avseenden fungerar samarbetet med kommunen utmärkt</w:t>
      </w:r>
      <w:r w:rsidR="00B644BE">
        <w:t xml:space="preserve"> med god dialog, förståelse för ekologiska samband och</w:t>
      </w:r>
      <w:r w:rsidR="00DD501A">
        <w:t xml:space="preserve"> ett samspel som bygger insikter</w:t>
      </w:r>
      <w:r w:rsidR="003E48A0">
        <w:t>. Detta är en god och nödvändig grund f</w:t>
      </w:r>
      <w:r w:rsidR="007468E0">
        <w:t>ö</w:t>
      </w:r>
      <w:r w:rsidR="003E48A0">
        <w:t xml:space="preserve">r att undvika </w:t>
      </w:r>
      <w:r w:rsidR="00FC60C1">
        <w:t xml:space="preserve">misstag såsom det historiskt har gjorts. </w:t>
      </w:r>
      <w:r w:rsidR="007468E0">
        <w:t xml:space="preserve">Ett undantag utgör dock </w:t>
      </w:r>
      <w:r w:rsidR="00787198">
        <w:t>vasshanteringen där vi har fått en låsning, trots flera försök att med olika medel komma framåt.</w:t>
      </w:r>
      <w:r w:rsidR="00E90BF4">
        <w:t xml:space="preserve"> Vassen utgör en väsentlig del av </w:t>
      </w:r>
      <w:proofErr w:type="spellStart"/>
      <w:r w:rsidR="00E90BF4">
        <w:t>Ösbysjöns</w:t>
      </w:r>
      <w:proofErr w:type="spellEnd"/>
      <w:r w:rsidR="00E90BF4">
        <w:t xml:space="preserve"> ekologi</w:t>
      </w:r>
      <w:r w:rsidR="00BF16A2">
        <w:t xml:space="preserve"> och kan inte lämnas utanför ett åtgärdsprogram.</w:t>
      </w:r>
      <w:r w:rsidR="004720B0">
        <w:t xml:space="preserve"> </w:t>
      </w:r>
      <w:r w:rsidR="00ED45CF">
        <w:t>Vi hyser dock en försiktig optimism om att låsningen håller på att lösas upp.</w:t>
      </w:r>
    </w:p>
    <w:p w14:paraId="20C472BA" w14:textId="2E9431E0" w:rsidR="00C07A25" w:rsidRDefault="00C07A25" w:rsidP="00ED7798">
      <w:r>
        <w:t xml:space="preserve">Den tjänsteman som hanterat frågorna exklusive vassen har </w:t>
      </w:r>
      <w:r w:rsidR="00226803">
        <w:t>tyvärr nyligen slutat. Kommunen hoppas på att kunna anställa en bra ersättare strax efter sommaren.</w:t>
      </w:r>
    </w:p>
    <w:p w14:paraId="1ABE06D7" w14:textId="7EE7F23F" w:rsidR="00866E9A" w:rsidRDefault="00866E9A" w:rsidP="00C359B1"/>
    <w:p w14:paraId="34BC0A96" w14:textId="77777777" w:rsidR="005775D7" w:rsidRDefault="005775D7">
      <w:pPr>
        <w:rPr>
          <w:b/>
          <w:bCs/>
          <w:color w:val="1F3864" w:themeColor="accent1" w:themeShade="80"/>
        </w:rPr>
      </w:pPr>
      <w:r>
        <w:rPr>
          <w:b/>
          <w:bCs/>
          <w:color w:val="1F3864" w:themeColor="accent1" w:themeShade="80"/>
        </w:rPr>
        <w:br w:type="page"/>
      </w:r>
    </w:p>
    <w:p w14:paraId="3E2A4031" w14:textId="23454D87" w:rsidR="00B517C0" w:rsidRPr="00B93F83" w:rsidRDefault="00B517C0" w:rsidP="00C359B1">
      <w:pPr>
        <w:rPr>
          <w:b/>
          <w:bCs/>
        </w:rPr>
      </w:pPr>
      <w:r w:rsidRPr="005775D7">
        <w:rPr>
          <w:b/>
          <w:bCs/>
        </w:rPr>
        <w:lastRenderedPageBreak/>
        <w:t>Arrangemang</w:t>
      </w:r>
    </w:p>
    <w:p w14:paraId="52A468C2" w14:textId="074E82B9" w:rsidR="00A96BE7" w:rsidRDefault="00A96BE7" w:rsidP="00C359B1">
      <w:r>
        <w:t xml:space="preserve">Likt tidigare år har vi </w:t>
      </w:r>
      <w:r w:rsidR="00550136">
        <w:t>underhållit</w:t>
      </w:r>
      <w:r w:rsidR="006516DA">
        <w:t xml:space="preserve"> värmeisolerade</w:t>
      </w:r>
      <w:r w:rsidR="00550136">
        <w:t xml:space="preserve"> </w:t>
      </w:r>
      <w:r w:rsidR="006516DA">
        <w:t>is</w:t>
      </w:r>
      <w:r w:rsidR="00550136">
        <w:t>vakar på bägge sidor av sjön</w:t>
      </w:r>
      <w:r w:rsidR="00A93DAD">
        <w:t>, vilket har utnyttjats av många. Ibland har det varit kö.</w:t>
      </w:r>
    </w:p>
    <w:p w14:paraId="42CC46D9" w14:textId="7E27EAF1" w:rsidR="008B2D19" w:rsidRDefault="008B2D19" w:rsidP="008B2D19">
      <w:r>
        <w:t xml:space="preserve">För </w:t>
      </w:r>
      <w:r w:rsidR="005775D7">
        <w:t>sjätte</w:t>
      </w:r>
      <w:r>
        <w:t xml:space="preserve"> året i rad arrangerade </w:t>
      </w:r>
      <w:proofErr w:type="spellStart"/>
      <w:r>
        <w:t>Ösbybadets</w:t>
      </w:r>
      <w:proofErr w:type="spellEnd"/>
      <w:r>
        <w:t xml:space="preserve"> Vänner</w:t>
      </w:r>
      <w:r w:rsidR="00194410">
        <w:t xml:space="preserve"> </w:t>
      </w:r>
      <w:proofErr w:type="spellStart"/>
      <w:r w:rsidR="00194410">
        <w:t>vakbad</w:t>
      </w:r>
      <w:proofErr w:type="spellEnd"/>
      <w:r w:rsidR="00194410">
        <w:t xml:space="preserve"> på Juldagen</w:t>
      </w:r>
    </w:p>
    <w:p w14:paraId="6BC33D4E" w14:textId="3C13C8C1" w:rsidR="00194410" w:rsidRDefault="00194410" w:rsidP="008B2D19"/>
    <w:p w14:paraId="5E0971D9" w14:textId="7564AB47" w:rsidR="00194410" w:rsidRPr="005775D7" w:rsidRDefault="00194410" w:rsidP="005775D7">
      <w:pPr>
        <w:rPr>
          <w:b/>
          <w:bCs/>
        </w:rPr>
      </w:pPr>
      <w:r w:rsidRPr="005775D7">
        <w:rPr>
          <w:b/>
          <w:bCs/>
        </w:rPr>
        <w:t>Kommunikation med medlemmarna</w:t>
      </w:r>
    </w:p>
    <w:p w14:paraId="320BB0A4" w14:textId="310BA99E" w:rsidR="00194410" w:rsidRDefault="00194410" w:rsidP="00194410">
      <w:r>
        <w:t xml:space="preserve">Föreningens hemsida tjänar främst som uppslagsverk och kunskapskälla för mer långsiktig information såsom </w:t>
      </w:r>
      <w:proofErr w:type="spellStart"/>
      <w:r>
        <w:t>Ösbysjöns</w:t>
      </w:r>
      <w:proofErr w:type="spellEnd"/>
      <w:r>
        <w:t xml:space="preserve"> historia och ekologi.</w:t>
      </w:r>
    </w:p>
    <w:p w14:paraId="2776CF04" w14:textId="7AB2B780" w:rsidR="00194410" w:rsidRDefault="00194410" w:rsidP="00194410">
      <w:r>
        <w:t xml:space="preserve">Föreningens </w:t>
      </w:r>
      <w:proofErr w:type="spellStart"/>
      <w:r>
        <w:t>facebookssida</w:t>
      </w:r>
      <w:proofErr w:type="spellEnd"/>
      <w:r>
        <w:t xml:space="preserve"> tjänar som snabbare kommunikation mellan styrelse och medlemmar liksom medlemmar i mellan.</w:t>
      </w:r>
    </w:p>
    <w:p w14:paraId="3536B3AB" w14:textId="693E8844" w:rsidR="00194410" w:rsidRDefault="00194410" w:rsidP="00194410">
      <w:r>
        <w:t xml:space="preserve">Föreningen är </w:t>
      </w:r>
      <w:r w:rsidR="00F04FD0">
        <w:t xml:space="preserve">något </w:t>
      </w:r>
      <w:r>
        <w:t xml:space="preserve">återhållsam med att skicka ut mejl och brev. Då det är </w:t>
      </w:r>
      <w:r w:rsidR="00F04FD0">
        <w:t>resurskrävande</w:t>
      </w:r>
    </w:p>
    <w:p w14:paraId="77689773" w14:textId="02871B1B" w:rsidR="00DC4E1E" w:rsidRDefault="00DC4E1E" w:rsidP="00194410"/>
    <w:p w14:paraId="323486D1" w14:textId="77777777" w:rsidR="006A79F0" w:rsidRPr="006A79F0" w:rsidRDefault="006A79F0" w:rsidP="006545A6"/>
    <w:p w14:paraId="4E3B36AB" w14:textId="728885FA" w:rsidR="00A44426" w:rsidRDefault="00B517C0" w:rsidP="008524AC">
      <w:r>
        <w:t>Lars Avellan, Ordförande</w:t>
      </w:r>
    </w:p>
    <w:sectPr w:rsidR="00A44426" w:rsidSect="005922E1">
      <w:pgSz w:w="11906" w:h="16838"/>
      <w:pgMar w:top="1418"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Helvetica Neue">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4336D"/>
    <w:multiLevelType w:val="hybridMultilevel"/>
    <w:tmpl w:val="48EE4686"/>
    <w:lvl w:ilvl="0" w:tplc="B8BA49B0">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130314C9"/>
    <w:multiLevelType w:val="hybridMultilevel"/>
    <w:tmpl w:val="4CB882A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33173271"/>
    <w:multiLevelType w:val="hybridMultilevel"/>
    <w:tmpl w:val="CFB60DA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297343995">
    <w:abstractNumId w:val="0"/>
  </w:num>
  <w:num w:numId="2" w16cid:durableId="259217433">
    <w:abstractNumId w:val="2"/>
  </w:num>
  <w:num w:numId="3" w16cid:durableId="11864025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FLIR_DOCUMENT_ID" w:val="a3c437a2-ddce-42d2-8028-eb28cb8e410f"/>
  </w:docVars>
  <w:rsids>
    <w:rsidRoot w:val="004A5A08"/>
    <w:rsid w:val="00007950"/>
    <w:rsid w:val="0001519D"/>
    <w:rsid w:val="0002594D"/>
    <w:rsid w:val="000427AB"/>
    <w:rsid w:val="00050F73"/>
    <w:rsid w:val="00070F5B"/>
    <w:rsid w:val="00085A33"/>
    <w:rsid w:val="00086ECD"/>
    <w:rsid w:val="000A0B13"/>
    <w:rsid w:val="000A3317"/>
    <w:rsid w:val="000B2451"/>
    <w:rsid w:val="000C406C"/>
    <w:rsid w:val="000E6834"/>
    <w:rsid w:val="000E7F0D"/>
    <w:rsid w:val="000F0252"/>
    <w:rsid w:val="0012752F"/>
    <w:rsid w:val="0013548A"/>
    <w:rsid w:val="00140C17"/>
    <w:rsid w:val="001427CB"/>
    <w:rsid w:val="00147509"/>
    <w:rsid w:val="00171A0F"/>
    <w:rsid w:val="00171EE6"/>
    <w:rsid w:val="00172F88"/>
    <w:rsid w:val="0017435C"/>
    <w:rsid w:val="001804CB"/>
    <w:rsid w:val="00181623"/>
    <w:rsid w:val="00185C43"/>
    <w:rsid w:val="00187BAA"/>
    <w:rsid w:val="00190038"/>
    <w:rsid w:val="00190F24"/>
    <w:rsid w:val="00194410"/>
    <w:rsid w:val="001A7049"/>
    <w:rsid w:val="001A721B"/>
    <w:rsid w:val="001C5182"/>
    <w:rsid w:val="001D536A"/>
    <w:rsid w:val="001E0493"/>
    <w:rsid w:val="001E5D76"/>
    <w:rsid w:val="001F56BC"/>
    <w:rsid w:val="00204160"/>
    <w:rsid w:val="0021565F"/>
    <w:rsid w:val="0021570A"/>
    <w:rsid w:val="00222181"/>
    <w:rsid w:val="002239BD"/>
    <w:rsid w:val="00224418"/>
    <w:rsid w:val="00226803"/>
    <w:rsid w:val="00234F27"/>
    <w:rsid w:val="0024068B"/>
    <w:rsid w:val="002522D1"/>
    <w:rsid w:val="00252DF6"/>
    <w:rsid w:val="00254C79"/>
    <w:rsid w:val="002567C6"/>
    <w:rsid w:val="00264DB8"/>
    <w:rsid w:val="00265508"/>
    <w:rsid w:val="002722F3"/>
    <w:rsid w:val="00275C23"/>
    <w:rsid w:val="002845DA"/>
    <w:rsid w:val="0029116B"/>
    <w:rsid w:val="00292C2A"/>
    <w:rsid w:val="00295D5E"/>
    <w:rsid w:val="002A1317"/>
    <w:rsid w:val="002A7380"/>
    <w:rsid w:val="002B0BE1"/>
    <w:rsid w:val="002B294B"/>
    <w:rsid w:val="002C03CB"/>
    <w:rsid w:val="002D2146"/>
    <w:rsid w:val="002D6093"/>
    <w:rsid w:val="0030037B"/>
    <w:rsid w:val="00311AFC"/>
    <w:rsid w:val="00326E9C"/>
    <w:rsid w:val="00326F48"/>
    <w:rsid w:val="00327044"/>
    <w:rsid w:val="00344248"/>
    <w:rsid w:val="003503FD"/>
    <w:rsid w:val="00354FD8"/>
    <w:rsid w:val="003633E3"/>
    <w:rsid w:val="0036340E"/>
    <w:rsid w:val="00363B94"/>
    <w:rsid w:val="00364BB6"/>
    <w:rsid w:val="00376AAC"/>
    <w:rsid w:val="003806F0"/>
    <w:rsid w:val="00386427"/>
    <w:rsid w:val="003868AD"/>
    <w:rsid w:val="00387130"/>
    <w:rsid w:val="003A01A6"/>
    <w:rsid w:val="003A2979"/>
    <w:rsid w:val="003A44ED"/>
    <w:rsid w:val="003B7A6E"/>
    <w:rsid w:val="003C6919"/>
    <w:rsid w:val="003D10F0"/>
    <w:rsid w:val="003D2837"/>
    <w:rsid w:val="003D2F8F"/>
    <w:rsid w:val="003E3099"/>
    <w:rsid w:val="003E48A0"/>
    <w:rsid w:val="003E591B"/>
    <w:rsid w:val="003F5ADB"/>
    <w:rsid w:val="00403890"/>
    <w:rsid w:val="004143DD"/>
    <w:rsid w:val="0041584A"/>
    <w:rsid w:val="00430379"/>
    <w:rsid w:val="00457554"/>
    <w:rsid w:val="004611B3"/>
    <w:rsid w:val="00466B90"/>
    <w:rsid w:val="00467F30"/>
    <w:rsid w:val="004720B0"/>
    <w:rsid w:val="004835F7"/>
    <w:rsid w:val="004936C0"/>
    <w:rsid w:val="004A3B69"/>
    <w:rsid w:val="004A5A08"/>
    <w:rsid w:val="004B01D2"/>
    <w:rsid w:val="004B503F"/>
    <w:rsid w:val="004E7937"/>
    <w:rsid w:val="004F1AF4"/>
    <w:rsid w:val="004F2F48"/>
    <w:rsid w:val="004F6931"/>
    <w:rsid w:val="004F6AFE"/>
    <w:rsid w:val="00500A92"/>
    <w:rsid w:val="005073E5"/>
    <w:rsid w:val="00511932"/>
    <w:rsid w:val="0051668C"/>
    <w:rsid w:val="00526B85"/>
    <w:rsid w:val="0052749A"/>
    <w:rsid w:val="0054359F"/>
    <w:rsid w:val="00545419"/>
    <w:rsid w:val="00550136"/>
    <w:rsid w:val="005520C9"/>
    <w:rsid w:val="0056676B"/>
    <w:rsid w:val="00567043"/>
    <w:rsid w:val="00567B7B"/>
    <w:rsid w:val="005775D7"/>
    <w:rsid w:val="0058491A"/>
    <w:rsid w:val="00585B6D"/>
    <w:rsid w:val="005909E2"/>
    <w:rsid w:val="005922E1"/>
    <w:rsid w:val="00594EB7"/>
    <w:rsid w:val="00597C88"/>
    <w:rsid w:val="005A2D58"/>
    <w:rsid w:val="005A3101"/>
    <w:rsid w:val="005A5C9B"/>
    <w:rsid w:val="005B42BB"/>
    <w:rsid w:val="005D09F5"/>
    <w:rsid w:val="005E5FC5"/>
    <w:rsid w:val="005E6C54"/>
    <w:rsid w:val="005F2DC9"/>
    <w:rsid w:val="005F3478"/>
    <w:rsid w:val="005F63E0"/>
    <w:rsid w:val="00611F26"/>
    <w:rsid w:val="006233A0"/>
    <w:rsid w:val="00630C3D"/>
    <w:rsid w:val="00631A12"/>
    <w:rsid w:val="006402FE"/>
    <w:rsid w:val="0064231B"/>
    <w:rsid w:val="0064610F"/>
    <w:rsid w:val="00646C07"/>
    <w:rsid w:val="006516DA"/>
    <w:rsid w:val="00651BA6"/>
    <w:rsid w:val="006545A6"/>
    <w:rsid w:val="00666413"/>
    <w:rsid w:val="00676C58"/>
    <w:rsid w:val="00687F4C"/>
    <w:rsid w:val="00696306"/>
    <w:rsid w:val="006A79F0"/>
    <w:rsid w:val="006A7D57"/>
    <w:rsid w:val="006B32F5"/>
    <w:rsid w:val="006B58A4"/>
    <w:rsid w:val="006C1D74"/>
    <w:rsid w:val="006C2100"/>
    <w:rsid w:val="006E03C7"/>
    <w:rsid w:val="006E270B"/>
    <w:rsid w:val="006E3E5B"/>
    <w:rsid w:val="006E47F3"/>
    <w:rsid w:val="006F20E8"/>
    <w:rsid w:val="006F690F"/>
    <w:rsid w:val="00711AB9"/>
    <w:rsid w:val="007122CF"/>
    <w:rsid w:val="00725F64"/>
    <w:rsid w:val="00740FE2"/>
    <w:rsid w:val="007468E0"/>
    <w:rsid w:val="007541C8"/>
    <w:rsid w:val="007544AD"/>
    <w:rsid w:val="0075486A"/>
    <w:rsid w:val="007729C8"/>
    <w:rsid w:val="007736D6"/>
    <w:rsid w:val="00777157"/>
    <w:rsid w:val="007772BC"/>
    <w:rsid w:val="00784F67"/>
    <w:rsid w:val="00787198"/>
    <w:rsid w:val="00790E51"/>
    <w:rsid w:val="00794C5F"/>
    <w:rsid w:val="00796A8F"/>
    <w:rsid w:val="007B5753"/>
    <w:rsid w:val="007C1939"/>
    <w:rsid w:val="007D1E64"/>
    <w:rsid w:val="007E017D"/>
    <w:rsid w:val="007E601A"/>
    <w:rsid w:val="007F0CF5"/>
    <w:rsid w:val="00803227"/>
    <w:rsid w:val="00807FD4"/>
    <w:rsid w:val="00813D9F"/>
    <w:rsid w:val="008158A9"/>
    <w:rsid w:val="00820088"/>
    <w:rsid w:val="00831288"/>
    <w:rsid w:val="00841263"/>
    <w:rsid w:val="0085090F"/>
    <w:rsid w:val="008524AC"/>
    <w:rsid w:val="00864ACA"/>
    <w:rsid w:val="00864B16"/>
    <w:rsid w:val="00866E9A"/>
    <w:rsid w:val="00877628"/>
    <w:rsid w:val="0088337D"/>
    <w:rsid w:val="00883923"/>
    <w:rsid w:val="008841B1"/>
    <w:rsid w:val="00887D83"/>
    <w:rsid w:val="008922E6"/>
    <w:rsid w:val="008947D7"/>
    <w:rsid w:val="0089568A"/>
    <w:rsid w:val="008961FB"/>
    <w:rsid w:val="00896AE9"/>
    <w:rsid w:val="00897D6C"/>
    <w:rsid w:val="008A180E"/>
    <w:rsid w:val="008A1DEA"/>
    <w:rsid w:val="008B2D19"/>
    <w:rsid w:val="008B2E5F"/>
    <w:rsid w:val="008C1343"/>
    <w:rsid w:val="008C636F"/>
    <w:rsid w:val="008D14FA"/>
    <w:rsid w:val="00900CBA"/>
    <w:rsid w:val="00910A2D"/>
    <w:rsid w:val="00916160"/>
    <w:rsid w:val="00917285"/>
    <w:rsid w:val="00921BD0"/>
    <w:rsid w:val="009267C5"/>
    <w:rsid w:val="00945898"/>
    <w:rsid w:val="00955C75"/>
    <w:rsid w:val="009602E3"/>
    <w:rsid w:val="00965611"/>
    <w:rsid w:val="009753BE"/>
    <w:rsid w:val="0098501E"/>
    <w:rsid w:val="00990753"/>
    <w:rsid w:val="009A772B"/>
    <w:rsid w:val="009B333D"/>
    <w:rsid w:val="009B785C"/>
    <w:rsid w:val="009C1319"/>
    <w:rsid w:val="009C52DF"/>
    <w:rsid w:val="009D5BFF"/>
    <w:rsid w:val="009E237C"/>
    <w:rsid w:val="009E2958"/>
    <w:rsid w:val="00A16523"/>
    <w:rsid w:val="00A30310"/>
    <w:rsid w:val="00A30B0B"/>
    <w:rsid w:val="00A318DA"/>
    <w:rsid w:val="00A32572"/>
    <w:rsid w:val="00A33F01"/>
    <w:rsid w:val="00A41AA6"/>
    <w:rsid w:val="00A42442"/>
    <w:rsid w:val="00A42AC3"/>
    <w:rsid w:val="00A44070"/>
    <w:rsid w:val="00A44426"/>
    <w:rsid w:val="00A45C8A"/>
    <w:rsid w:val="00A56528"/>
    <w:rsid w:val="00A656E1"/>
    <w:rsid w:val="00A66767"/>
    <w:rsid w:val="00A73EF3"/>
    <w:rsid w:val="00A7473E"/>
    <w:rsid w:val="00A77176"/>
    <w:rsid w:val="00A849A5"/>
    <w:rsid w:val="00A9160B"/>
    <w:rsid w:val="00A93DAD"/>
    <w:rsid w:val="00A96BE7"/>
    <w:rsid w:val="00AA28B7"/>
    <w:rsid w:val="00AB44FF"/>
    <w:rsid w:val="00AC0860"/>
    <w:rsid w:val="00AC4B03"/>
    <w:rsid w:val="00AE101B"/>
    <w:rsid w:val="00AE3101"/>
    <w:rsid w:val="00AF6A6C"/>
    <w:rsid w:val="00AF754D"/>
    <w:rsid w:val="00B13D85"/>
    <w:rsid w:val="00B15DBE"/>
    <w:rsid w:val="00B25F9B"/>
    <w:rsid w:val="00B276F6"/>
    <w:rsid w:val="00B432CE"/>
    <w:rsid w:val="00B505D8"/>
    <w:rsid w:val="00B517C0"/>
    <w:rsid w:val="00B546C1"/>
    <w:rsid w:val="00B56555"/>
    <w:rsid w:val="00B643A8"/>
    <w:rsid w:val="00B644BE"/>
    <w:rsid w:val="00B82F56"/>
    <w:rsid w:val="00B87BE8"/>
    <w:rsid w:val="00B92F55"/>
    <w:rsid w:val="00B93CA8"/>
    <w:rsid w:val="00B93F83"/>
    <w:rsid w:val="00B96EF0"/>
    <w:rsid w:val="00BB6A59"/>
    <w:rsid w:val="00BB7867"/>
    <w:rsid w:val="00BD2237"/>
    <w:rsid w:val="00BD5DC5"/>
    <w:rsid w:val="00BE09ED"/>
    <w:rsid w:val="00BE183D"/>
    <w:rsid w:val="00BF0FE9"/>
    <w:rsid w:val="00BF16A2"/>
    <w:rsid w:val="00BF484C"/>
    <w:rsid w:val="00C0367A"/>
    <w:rsid w:val="00C07A25"/>
    <w:rsid w:val="00C17B8C"/>
    <w:rsid w:val="00C30F7C"/>
    <w:rsid w:val="00C359B1"/>
    <w:rsid w:val="00C36E2B"/>
    <w:rsid w:val="00C37CDD"/>
    <w:rsid w:val="00C45524"/>
    <w:rsid w:val="00C4588B"/>
    <w:rsid w:val="00C51EB8"/>
    <w:rsid w:val="00C57089"/>
    <w:rsid w:val="00C67883"/>
    <w:rsid w:val="00C7162F"/>
    <w:rsid w:val="00C75196"/>
    <w:rsid w:val="00C76C6A"/>
    <w:rsid w:val="00C77931"/>
    <w:rsid w:val="00C84166"/>
    <w:rsid w:val="00C9341F"/>
    <w:rsid w:val="00C9351A"/>
    <w:rsid w:val="00C9377C"/>
    <w:rsid w:val="00C946B7"/>
    <w:rsid w:val="00CA5239"/>
    <w:rsid w:val="00CA703C"/>
    <w:rsid w:val="00CB143B"/>
    <w:rsid w:val="00CC1A6D"/>
    <w:rsid w:val="00CC1DE3"/>
    <w:rsid w:val="00CC5F60"/>
    <w:rsid w:val="00CD21A2"/>
    <w:rsid w:val="00CD2649"/>
    <w:rsid w:val="00CE2C1D"/>
    <w:rsid w:val="00CF0D29"/>
    <w:rsid w:val="00CF2A22"/>
    <w:rsid w:val="00CF393D"/>
    <w:rsid w:val="00D13412"/>
    <w:rsid w:val="00D25361"/>
    <w:rsid w:val="00D37F58"/>
    <w:rsid w:val="00D41641"/>
    <w:rsid w:val="00D44A6F"/>
    <w:rsid w:val="00D44A99"/>
    <w:rsid w:val="00D45CA0"/>
    <w:rsid w:val="00D81272"/>
    <w:rsid w:val="00D861BA"/>
    <w:rsid w:val="00D93987"/>
    <w:rsid w:val="00D952A0"/>
    <w:rsid w:val="00DA0E14"/>
    <w:rsid w:val="00DA2053"/>
    <w:rsid w:val="00DA6684"/>
    <w:rsid w:val="00DA76B2"/>
    <w:rsid w:val="00DB429C"/>
    <w:rsid w:val="00DB4FBC"/>
    <w:rsid w:val="00DB5C3E"/>
    <w:rsid w:val="00DC4E1E"/>
    <w:rsid w:val="00DC7F44"/>
    <w:rsid w:val="00DD501A"/>
    <w:rsid w:val="00DD6184"/>
    <w:rsid w:val="00DF7900"/>
    <w:rsid w:val="00E0184D"/>
    <w:rsid w:val="00E01BBA"/>
    <w:rsid w:val="00E106B2"/>
    <w:rsid w:val="00E11CA0"/>
    <w:rsid w:val="00E310A8"/>
    <w:rsid w:val="00E40FB6"/>
    <w:rsid w:val="00E545CE"/>
    <w:rsid w:val="00E556FC"/>
    <w:rsid w:val="00E60D1C"/>
    <w:rsid w:val="00E61DC4"/>
    <w:rsid w:val="00E65070"/>
    <w:rsid w:val="00E71561"/>
    <w:rsid w:val="00E86E86"/>
    <w:rsid w:val="00E90BF4"/>
    <w:rsid w:val="00E9119B"/>
    <w:rsid w:val="00EA544F"/>
    <w:rsid w:val="00EC30C3"/>
    <w:rsid w:val="00ED45CF"/>
    <w:rsid w:val="00ED4AAC"/>
    <w:rsid w:val="00ED581B"/>
    <w:rsid w:val="00ED58C6"/>
    <w:rsid w:val="00ED7798"/>
    <w:rsid w:val="00EE23BD"/>
    <w:rsid w:val="00EE47A1"/>
    <w:rsid w:val="00EF2C33"/>
    <w:rsid w:val="00EF7EFD"/>
    <w:rsid w:val="00F04FD0"/>
    <w:rsid w:val="00F314BB"/>
    <w:rsid w:val="00F35588"/>
    <w:rsid w:val="00F37812"/>
    <w:rsid w:val="00F5130F"/>
    <w:rsid w:val="00F611C1"/>
    <w:rsid w:val="00F64D67"/>
    <w:rsid w:val="00F66013"/>
    <w:rsid w:val="00F666DF"/>
    <w:rsid w:val="00F66F39"/>
    <w:rsid w:val="00F70F45"/>
    <w:rsid w:val="00F72937"/>
    <w:rsid w:val="00F76368"/>
    <w:rsid w:val="00F80CB9"/>
    <w:rsid w:val="00F830CA"/>
    <w:rsid w:val="00FC0110"/>
    <w:rsid w:val="00FC60C1"/>
    <w:rsid w:val="00FD3E1A"/>
    <w:rsid w:val="00FF0210"/>
    <w:rsid w:val="00FF2204"/>
    <w:rsid w:val="00FF286F"/>
    <w:rsid w:val="00FF3145"/>
    <w:rsid w:val="00FF32AA"/>
    <w:rsid w:val="00FF501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C54BC"/>
  <w15:chartTrackingRefBased/>
  <w15:docId w15:val="{BEDC8A25-EC1A-48D3-8915-03D14D28F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2C2A"/>
  </w:style>
  <w:style w:type="paragraph" w:styleId="Rubrik1">
    <w:name w:val="heading 1"/>
    <w:basedOn w:val="Normal"/>
    <w:next w:val="Normal"/>
    <w:link w:val="Rubrik1Char"/>
    <w:uiPriority w:val="9"/>
    <w:qFormat/>
    <w:rsid w:val="003633E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Rubrik2">
    <w:name w:val="heading 2"/>
    <w:basedOn w:val="Normal"/>
    <w:next w:val="Normal"/>
    <w:link w:val="Rubrik2Char"/>
    <w:uiPriority w:val="9"/>
    <w:unhideWhenUsed/>
    <w:qFormat/>
    <w:rsid w:val="004F2F4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790E51"/>
    <w:rPr>
      <w:color w:val="0563C1" w:themeColor="hyperlink"/>
      <w:u w:val="single"/>
    </w:rPr>
  </w:style>
  <w:style w:type="character" w:styleId="Olstomnmnande">
    <w:name w:val="Unresolved Mention"/>
    <w:basedOn w:val="Standardstycketeckensnitt"/>
    <w:uiPriority w:val="99"/>
    <w:semiHidden/>
    <w:unhideWhenUsed/>
    <w:rsid w:val="00790E51"/>
    <w:rPr>
      <w:color w:val="605E5C"/>
      <w:shd w:val="clear" w:color="auto" w:fill="E1DFDD"/>
    </w:rPr>
  </w:style>
  <w:style w:type="paragraph" w:styleId="Brdtext">
    <w:name w:val="Body Text"/>
    <w:link w:val="BrdtextChar"/>
    <w:rsid w:val="00945898"/>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sv-SE"/>
      <w14:textOutline w14:w="0" w14:cap="flat" w14:cmpd="sng" w14:algn="ctr">
        <w14:noFill/>
        <w14:prstDash w14:val="solid"/>
        <w14:bevel/>
      </w14:textOutline>
    </w:rPr>
  </w:style>
  <w:style w:type="character" w:customStyle="1" w:styleId="BrdtextChar">
    <w:name w:val="Brödtext Char"/>
    <w:basedOn w:val="Standardstycketeckensnitt"/>
    <w:link w:val="Brdtext"/>
    <w:rsid w:val="00945898"/>
    <w:rPr>
      <w:rFonts w:ascii="Helvetica Neue" w:eastAsia="Arial Unicode MS" w:hAnsi="Helvetica Neue" w:cs="Arial Unicode MS"/>
      <w:color w:val="000000"/>
      <w:bdr w:val="nil"/>
      <w:lang w:eastAsia="sv-SE"/>
      <w14:textOutline w14:w="0" w14:cap="flat" w14:cmpd="sng" w14:algn="ctr">
        <w14:noFill/>
        <w14:prstDash w14:val="solid"/>
        <w14:bevel/>
      </w14:textOutline>
    </w:rPr>
  </w:style>
  <w:style w:type="character" w:customStyle="1" w:styleId="Rubrik1Char">
    <w:name w:val="Rubrik 1 Char"/>
    <w:basedOn w:val="Standardstycketeckensnitt"/>
    <w:link w:val="Rubrik1"/>
    <w:uiPriority w:val="9"/>
    <w:rsid w:val="003633E3"/>
    <w:rPr>
      <w:rFonts w:asciiTheme="majorHAnsi" w:eastAsiaTheme="majorEastAsia" w:hAnsiTheme="majorHAnsi" w:cstheme="majorBidi"/>
      <w:color w:val="2F5496" w:themeColor="accent1" w:themeShade="BF"/>
      <w:sz w:val="32"/>
      <w:szCs w:val="32"/>
    </w:rPr>
  </w:style>
  <w:style w:type="paragraph" w:styleId="Liststycke">
    <w:name w:val="List Paragraph"/>
    <w:basedOn w:val="Normal"/>
    <w:uiPriority w:val="34"/>
    <w:qFormat/>
    <w:rsid w:val="004143DD"/>
    <w:pPr>
      <w:ind w:left="720"/>
      <w:contextualSpacing/>
    </w:pPr>
  </w:style>
  <w:style w:type="character" w:customStyle="1" w:styleId="Rubrik2Char">
    <w:name w:val="Rubrik 2 Char"/>
    <w:basedOn w:val="Standardstycketeckensnitt"/>
    <w:link w:val="Rubrik2"/>
    <w:uiPriority w:val="9"/>
    <w:rsid w:val="004F2F48"/>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0133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52ebded439accb7b/Dokument/Lars%202024/&#214;sbybadets%20V&#228;nner/Siktdjup/Siktdjup%20M&#228;tningar-2.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sv-S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Siktdjup i meter i Ösbysjön</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sv-SE"/>
        </a:p>
      </c:txPr>
    </c:title>
    <c:autoTitleDeleted val="0"/>
    <c:plotArea>
      <c:layout>
        <c:manualLayout>
          <c:layoutTarget val="inner"/>
          <c:xMode val="edge"/>
          <c:yMode val="edge"/>
          <c:x val="5.8928258967629044E-2"/>
          <c:y val="0.19486111111111112"/>
          <c:w val="0.8966272965879265"/>
          <c:h val="0.72088764946048411"/>
        </c:manualLayout>
      </c:layout>
      <c:barChart>
        <c:barDir val="col"/>
        <c:grouping val="clustered"/>
        <c:varyColors val="0"/>
        <c:ser>
          <c:idx val="0"/>
          <c:order val="0"/>
          <c:spPr>
            <a:solidFill>
              <a:schemeClr val="accent1"/>
            </a:solidFill>
            <a:ln>
              <a:noFill/>
            </a:ln>
            <a:effectLst/>
          </c:spPr>
          <c:invertIfNegative val="0"/>
          <c:cat>
            <c:numRef>
              <c:f>Blad1!$A$113:$A$115</c:f>
              <c:numCache>
                <c:formatCode>m/d/yyyy</c:formatCode>
                <c:ptCount val="3"/>
                <c:pt idx="0">
                  <c:v>44675</c:v>
                </c:pt>
                <c:pt idx="1">
                  <c:v>45747</c:v>
                </c:pt>
                <c:pt idx="2">
                  <c:v>46131</c:v>
                </c:pt>
              </c:numCache>
            </c:numRef>
          </c:cat>
          <c:val>
            <c:numRef>
              <c:f>Blad1!$B$113:$B$115</c:f>
              <c:numCache>
                <c:formatCode>General</c:formatCode>
                <c:ptCount val="3"/>
                <c:pt idx="0">
                  <c:v>0.7</c:v>
                </c:pt>
                <c:pt idx="1">
                  <c:v>2</c:v>
                </c:pt>
                <c:pt idx="2">
                  <c:v>0.5</c:v>
                </c:pt>
              </c:numCache>
            </c:numRef>
          </c:val>
          <c:extLst>
            <c:ext xmlns:c16="http://schemas.microsoft.com/office/drawing/2014/chart" uri="{C3380CC4-5D6E-409C-BE32-E72D297353CC}">
              <c16:uniqueId val="{00000000-A75F-4D76-8929-2E103375BF4C}"/>
            </c:ext>
          </c:extLst>
        </c:ser>
        <c:dLbls>
          <c:showLegendKey val="0"/>
          <c:showVal val="0"/>
          <c:showCatName val="0"/>
          <c:showSerName val="0"/>
          <c:showPercent val="0"/>
          <c:showBubbleSize val="0"/>
        </c:dLbls>
        <c:gapWidth val="219"/>
        <c:overlap val="-27"/>
        <c:axId val="742192800"/>
        <c:axId val="742172640"/>
      </c:barChart>
      <c:catAx>
        <c:axId val="742192800"/>
        <c:scaling>
          <c:orientation val="minMax"/>
        </c:scaling>
        <c:delete val="0"/>
        <c:axPos val="b"/>
        <c:numFmt formatCode="m/d/yyyy"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v-SE"/>
          </a:p>
        </c:txPr>
        <c:crossAx val="742172640"/>
        <c:crosses val="autoZero"/>
        <c:auto val="0"/>
        <c:lblAlgn val="ctr"/>
        <c:lblOffset val="100"/>
        <c:noMultiLvlLbl val="0"/>
      </c:catAx>
      <c:valAx>
        <c:axId val="7421726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v-SE"/>
          </a:p>
        </c:txPr>
        <c:crossAx val="74219280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sv-S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205</TotalTime>
  <Pages>3</Pages>
  <Words>774</Words>
  <Characters>4107</Characters>
  <Application>Microsoft Office Word</Application>
  <DocSecurity>0</DocSecurity>
  <Lines>34</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Lars Avellan</dc:creator>
  <cp:keywords/>
  <dc:description/>
  <cp:lastModifiedBy>Lars Avellan</cp:lastModifiedBy>
  <cp:revision>82</cp:revision>
  <cp:lastPrinted>2026-05-12T18:18:00Z</cp:lastPrinted>
  <dcterms:created xsi:type="dcterms:W3CDTF">2026-05-12T15:04:00Z</dcterms:created>
  <dcterms:modified xsi:type="dcterms:W3CDTF">2026-05-12T18:30:00Z</dcterms:modified>
</cp:coreProperties>
</file>